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FF0" w:rsidRPr="003A6FF0" w:rsidRDefault="003A6FF0" w:rsidP="003A6FF0">
      <w:pPr>
        <w:pBdr>
          <w:left w:val="single" w:sz="6" w:space="3" w:color="699BEF"/>
          <w:bottom w:val="single" w:sz="6" w:space="4" w:color="000000"/>
          <w:right w:val="single" w:sz="6" w:space="3" w:color="333333"/>
        </w:pBdr>
        <w:shd w:val="clear" w:color="auto" w:fill="699BEF"/>
        <w:spacing w:before="15" w:after="15" w:line="240" w:lineRule="auto"/>
        <w:outlineLvl w:val="0"/>
        <w:rPr>
          <w:rFonts w:ascii="Verdana" w:eastAsia="Times New Roman" w:hAnsi="Verdana" w:cs="Times New Roman"/>
          <w:b/>
          <w:bCs/>
          <w:color w:val="FFFFFF"/>
          <w:kern w:val="36"/>
          <w:sz w:val="36"/>
          <w:szCs w:val="36"/>
        </w:rPr>
      </w:pPr>
      <w:r w:rsidRPr="003A6FF0">
        <w:rPr>
          <w:rFonts w:ascii="Verdana" w:eastAsia="Times New Roman" w:hAnsi="Verdana" w:cs="Times New Roman"/>
          <w:b/>
          <w:bCs/>
          <w:color w:val="FFFFFF"/>
          <w:kern w:val="36"/>
          <w:sz w:val="36"/>
          <w:szCs w:val="36"/>
        </w:rPr>
        <w:t>General Info</w:t>
      </w:r>
    </w:p>
    <w:p w:rsidR="003A6FF0" w:rsidRPr="003A6FF0" w:rsidRDefault="003A6FF0" w:rsidP="003A6FF0">
      <w:pPr>
        <w:pBdr>
          <w:bottom w:val="single" w:sz="6" w:space="3" w:color="E4E4E4"/>
        </w:pBdr>
        <w:shd w:val="clear" w:color="auto" w:fill="E4E4E4"/>
        <w:spacing w:after="0" w:line="240" w:lineRule="atLeast"/>
        <w:ind w:left="15" w:right="15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hyperlink r:id="rId4" w:history="1">
        <w:proofErr w:type="spellStart"/>
        <w:r w:rsidRPr="003A6FF0">
          <w:rPr>
            <w:rFonts w:ascii="Verdana" w:eastAsia="Times New Roman" w:hAnsi="Verdana" w:cs="Times New Roman"/>
            <w:b/>
            <w:bCs/>
            <w:color w:val="8F8F9F"/>
            <w:sz w:val="20"/>
            <w:szCs w:val="20"/>
            <w:u w:val="single"/>
            <w:bdr w:val="none" w:sz="0" w:space="0" w:color="auto" w:frame="1"/>
            <w:shd w:val="clear" w:color="auto" w:fill="EEEEEE"/>
          </w:rPr>
          <w:t>Contents</w:t>
        </w:r>
      </w:hyperlink>
      <w:bookmarkStart w:id="0" w:name="_GoBack"/>
      <w:r w:rsidRPr="003A6FF0">
        <w:rPr>
          <w:rFonts w:ascii="Verdana" w:eastAsia="Times New Roman" w:hAnsi="Verdana" w:cs="Times New Roman"/>
          <w:b/>
          <w:bCs/>
          <w:color w:val="FFFFFF"/>
          <w:sz w:val="20"/>
          <w:szCs w:val="20"/>
          <w:bdr w:val="single" w:sz="6" w:space="3" w:color="699BEF" w:frame="1"/>
          <w:shd w:val="clear" w:color="auto" w:fill="699BEF"/>
        </w:rPr>
        <w:t>Virtual</w:t>
      </w:r>
      <w:proofErr w:type="spellEnd"/>
      <w:r w:rsidRPr="003A6FF0">
        <w:rPr>
          <w:rFonts w:ascii="Verdana" w:eastAsia="Times New Roman" w:hAnsi="Verdana" w:cs="Times New Roman"/>
          <w:b/>
          <w:bCs/>
          <w:color w:val="FFFFFF"/>
          <w:sz w:val="20"/>
          <w:szCs w:val="20"/>
          <w:bdr w:val="single" w:sz="6" w:space="3" w:color="699BEF" w:frame="1"/>
          <w:shd w:val="clear" w:color="auto" w:fill="699BEF"/>
        </w:rPr>
        <w:t xml:space="preserve"> Key Codes</w:t>
      </w:r>
    </w:p>
    <w:bookmarkEnd w:id="0"/>
    <w:p w:rsidR="003A6FF0" w:rsidRPr="003A6FF0" w:rsidRDefault="003A6FF0" w:rsidP="003A6FF0">
      <w:pPr>
        <w:spacing w:before="15" w:after="180" w:line="240" w:lineRule="atLeast"/>
        <w:ind w:left="15" w:right="15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3A6FF0">
        <w:rPr>
          <w:rFonts w:ascii="Verdana" w:eastAsia="Times New Roman" w:hAnsi="Verdana" w:cs="Times New Roman"/>
          <w:color w:val="000000"/>
          <w:sz w:val="16"/>
          <w:szCs w:val="16"/>
        </w:rPr>
        <w:t>Virtual key codes provide a hardware- and language-independent method of identifying keyboard keys. The following table contains the list of key codes that you can use to identify what key was pressed in an </w:t>
      </w:r>
      <w:hyperlink r:id="rId5" w:anchor="On_Key" w:history="1">
        <w:r w:rsidRPr="003A6FF0">
          <w:rPr>
            <w:rFonts w:ascii="Verdana" w:eastAsia="Times New Roman" w:hAnsi="Verdana" w:cs="Times New Roman"/>
            <w:color w:val="0000FF"/>
            <w:sz w:val="16"/>
            <w:szCs w:val="16"/>
            <w:u w:val="single"/>
          </w:rPr>
          <w:t>On Key</w:t>
        </w:r>
      </w:hyperlink>
      <w:r w:rsidRPr="003A6FF0">
        <w:rPr>
          <w:rFonts w:ascii="Verdana" w:eastAsia="Times New Roman" w:hAnsi="Verdana" w:cs="Times New Roman"/>
          <w:color w:val="000000"/>
          <w:sz w:val="16"/>
          <w:szCs w:val="16"/>
        </w:rPr>
        <w:t> event:</w:t>
      </w:r>
    </w:p>
    <w:p w:rsidR="003A6FF0" w:rsidRPr="003A6FF0" w:rsidRDefault="003A6FF0" w:rsidP="003A6FF0">
      <w:pPr>
        <w:shd w:val="clear" w:color="auto" w:fill="FFFFE8"/>
        <w:spacing w:before="15" w:after="180" w:line="240" w:lineRule="atLeast"/>
        <w:ind w:left="15" w:right="1000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3A6FF0">
        <w:rPr>
          <w:rFonts w:ascii="Verdana" w:eastAsia="Times New Roman" w:hAnsi="Verdana" w:cs="Times New Roman"/>
          <w:b/>
          <w:bCs/>
          <w:color w:val="000000"/>
          <w:sz w:val="16"/>
          <w:szCs w:val="16"/>
        </w:rPr>
        <w:t>Note:</w:t>
      </w:r>
      <w:r w:rsidRPr="003A6FF0">
        <w:rPr>
          <w:rFonts w:ascii="Verdana" w:eastAsia="Times New Roman" w:hAnsi="Verdana" w:cs="Times New Roman"/>
          <w:color w:val="000000"/>
          <w:sz w:val="16"/>
          <w:szCs w:val="16"/>
        </w:rPr>
        <w:t> These values are based on the US standard keyboard and may vary by keyboard or country/region. For a full list, see the </w:t>
      </w:r>
      <w:hyperlink r:id="rId6" w:tgtFrame="_blank" w:history="1">
        <w:r w:rsidRPr="003A6FF0">
          <w:rPr>
            <w:rFonts w:ascii="Verdana" w:eastAsia="Times New Roman" w:hAnsi="Verdana" w:cs="Times New Roman"/>
            <w:color w:val="0000FF"/>
            <w:sz w:val="16"/>
            <w:szCs w:val="16"/>
            <w:u w:val="single"/>
          </w:rPr>
          <w:t>MSDN documentation</w:t>
        </w:r>
      </w:hyperlink>
      <w:r w:rsidRPr="003A6FF0">
        <w:rPr>
          <w:rFonts w:ascii="Verdana" w:eastAsia="Times New Roman" w:hAnsi="Verdana" w:cs="Times New Roman"/>
          <w:color w:val="000000"/>
          <w:sz w:val="16"/>
          <w:szCs w:val="16"/>
        </w:rPr>
        <w:t>.</w:t>
      </w:r>
    </w:p>
    <w:tbl>
      <w:tblPr>
        <w:tblW w:w="0" w:type="auto"/>
        <w:tblCellSpacing w:w="0" w:type="dxa"/>
        <w:tblInd w:w="240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5"/>
        <w:gridCol w:w="1125"/>
        <w:gridCol w:w="1845"/>
      </w:tblGrid>
      <w:tr w:rsidR="003A6FF0" w:rsidRPr="003A6FF0" w:rsidTr="003A6FF0">
        <w:trPr>
          <w:tblCellSpacing w:w="0" w:type="dxa"/>
        </w:trPr>
        <w:tc>
          <w:tcPr>
            <w:tcW w:w="1125" w:type="dxa"/>
            <w:tcBorders>
              <w:left w:val="nil"/>
              <w:bottom w:val="nil"/>
              <w:right w:val="nil"/>
            </w:tcBorders>
            <w:shd w:val="clear" w:color="auto" w:fill="EEEEEE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3A6FF0" w:rsidRPr="003A6FF0" w:rsidRDefault="003A6FF0" w:rsidP="003A6FF0">
            <w:pPr>
              <w:spacing w:after="0" w:line="240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3176EA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b/>
                <w:bCs/>
                <w:color w:val="3176EA"/>
                <w:sz w:val="16"/>
                <w:szCs w:val="16"/>
              </w:rPr>
              <w:t>Decimal</w:t>
            </w:r>
          </w:p>
        </w:tc>
        <w:tc>
          <w:tcPr>
            <w:tcW w:w="1125" w:type="dxa"/>
            <w:tcBorders>
              <w:bottom w:val="nil"/>
              <w:right w:val="nil"/>
            </w:tcBorders>
            <w:shd w:val="clear" w:color="auto" w:fill="EEEEEE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3A6FF0" w:rsidRPr="003A6FF0" w:rsidRDefault="003A6FF0" w:rsidP="003A6FF0">
            <w:pPr>
              <w:spacing w:after="0" w:line="240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3176EA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b/>
                <w:bCs/>
                <w:color w:val="3176EA"/>
                <w:sz w:val="16"/>
                <w:szCs w:val="16"/>
              </w:rPr>
              <w:t>Hex</w:t>
            </w:r>
          </w:p>
        </w:tc>
        <w:tc>
          <w:tcPr>
            <w:tcW w:w="1845" w:type="dxa"/>
            <w:tcBorders>
              <w:bottom w:val="nil"/>
              <w:right w:val="nil"/>
            </w:tcBorders>
            <w:shd w:val="clear" w:color="auto" w:fill="EEEEEE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3A6FF0" w:rsidRPr="003A6FF0" w:rsidRDefault="003A6FF0" w:rsidP="003A6FF0">
            <w:pPr>
              <w:spacing w:after="0" w:line="240" w:lineRule="atLeast"/>
              <w:rPr>
                <w:rFonts w:ascii="Verdana" w:eastAsia="Times New Roman" w:hAnsi="Verdana" w:cs="Times New Roman"/>
                <w:b/>
                <w:bCs/>
                <w:color w:val="3176EA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b/>
                <w:bCs/>
                <w:color w:val="3176EA"/>
                <w:sz w:val="16"/>
                <w:szCs w:val="16"/>
              </w:rPr>
              <w:t>Character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8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8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Backspace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9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9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Tab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13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D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Enter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16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10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Shift (both)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17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11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Ctrl (both)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18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12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Alt (both)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19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13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Pause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20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14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Caps Lock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27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1B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Esc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32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20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Spacebar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33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21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Page Up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34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22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Page Down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35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23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End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36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24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Home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37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25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(left arrow)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38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26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(up arrow)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39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27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(right arrow)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40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28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(down arrow)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45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2D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Insert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46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2E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Delete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48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30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0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49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31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50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32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2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51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33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3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52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34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4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53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35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5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54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36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6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55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37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7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56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38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8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57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39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9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lastRenderedPageBreak/>
              <w:t>65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41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A or a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66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42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B or b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67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43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C or c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68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44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D or d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69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45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E or e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70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46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F or f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71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47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G or g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72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48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H or h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73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49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 xml:space="preserve">I or </w:t>
            </w:r>
            <w:proofErr w:type="spellStart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i</w:t>
            </w:r>
            <w:proofErr w:type="spellEnd"/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74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4A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J or j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75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4B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K or k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76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4C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L or l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77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4D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M or m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78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4E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N or n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79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4F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O or o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80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50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P or p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81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51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Q or q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82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52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R or r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83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53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S or s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84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54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T or t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85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55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U or u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86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56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V or v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87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57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W or w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88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58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X or x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89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59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Y or y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90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5A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Z or z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91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5B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(left Windows key)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92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5C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(right Windows key)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93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5D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(application key - located between</w:t>
            </w: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br/>
              <w:t>the right Windows and Ctrl keys</w:t>
            </w: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br/>
              <w:t>on most keyboards)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96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60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0 (</w:t>
            </w:r>
            <w:proofErr w:type="spellStart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numpad</w:t>
            </w:r>
            <w:proofErr w:type="spellEnd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 xml:space="preserve"> with </w:t>
            </w:r>
            <w:proofErr w:type="spellStart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Num</w:t>
            </w:r>
            <w:proofErr w:type="spellEnd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 xml:space="preserve"> Lock on)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97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61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 (</w:t>
            </w:r>
            <w:proofErr w:type="spellStart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numpad</w:t>
            </w:r>
            <w:proofErr w:type="spellEnd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 xml:space="preserve"> with </w:t>
            </w:r>
            <w:proofErr w:type="spellStart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Num</w:t>
            </w:r>
            <w:proofErr w:type="spellEnd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 xml:space="preserve"> Lock on)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98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62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2 (</w:t>
            </w:r>
            <w:proofErr w:type="spellStart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numpad</w:t>
            </w:r>
            <w:proofErr w:type="spellEnd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 xml:space="preserve"> with </w:t>
            </w:r>
            <w:proofErr w:type="spellStart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Num</w:t>
            </w:r>
            <w:proofErr w:type="spellEnd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 xml:space="preserve"> Lock on)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99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63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3 (</w:t>
            </w:r>
            <w:proofErr w:type="spellStart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numpad</w:t>
            </w:r>
            <w:proofErr w:type="spellEnd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 xml:space="preserve"> with </w:t>
            </w:r>
            <w:proofErr w:type="spellStart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Num</w:t>
            </w:r>
            <w:proofErr w:type="spellEnd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 xml:space="preserve"> Lock on)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lastRenderedPageBreak/>
              <w:t>100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64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4 (</w:t>
            </w:r>
            <w:proofErr w:type="spellStart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numpad</w:t>
            </w:r>
            <w:proofErr w:type="spellEnd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 xml:space="preserve"> with </w:t>
            </w:r>
            <w:proofErr w:type="spellStart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Num</w:t>
            </w:r>
            <w:proofErr w:type="spellEnd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 xml:space="preserve"> Lock on)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101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65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5 (</w:t>
            </w:r>
            <w:proofErr w:type="spellStart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numpad</w:t>
            </w:r>
            <w:proofErr w:type="spellEnd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 xml:space="preserve"> with </w:t>
            </w:r>
            <w:proofErr w:type="spellStart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Num</w:t>
            </w:r>
            <w:proofErr w:type="spellEnd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 xml:space="preserve"> Lock on)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102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66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6 (</w:t>
            </w:r>
            <w:proofErr w:type="spellStart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numpad</w:t>
            </w:r>
            <w:proofErr w:type="spellEnd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 xml:space="preserve"> with </w:t>
            </w:r>
            <w:proofErr w:type="spellStart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Num</w:t>
            </w:r>
            <w:proofErr w:type="spellEnd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 xml:space="preserve"> Lock on)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103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67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7 (</w:t>
            </w:r>
            <w:proofErr w:type="spellStart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numpad</w:t>
            </w:r>
            <w:proofErr w:type="spellEnd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 xml:space="preserve"> with </w:t>
            </w:r>
            <w:proofErr w:type="spellStart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Num</w:t>
            </w:r>
            <w:proofErr w:type="spellEnd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 xml:space="preserve"> Lock on)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104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68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8 (</w:t>
            </w:r>
            <w:proofErr w:type="spellStart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numpad</w:t>
            </w:r>
            <w:proofErr w:type="spellEnd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 xml:space="preserve"> with </w:t>
            </w:r>
            <w:proofErr w:type="spellStart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Num</w:t>
            </w:r>
            <w:proofErr w:type="spellEnd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 xml:space="preserve"> Lock on)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105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69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9 (</w:t>
            </w:r>
            <w:proofErr w:type="spellStart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numpad</w:t>
            </w:r>
            <w:proofErr w:type="spellEnd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 xml:space="preserve"> with </w:t>
            </w:r>
            <w:proofErr w:type="spellStart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Num</w:t>
            </w:r>
            <w:proofErr w:type="spellEnd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 xml:space="preserve"> Lock on)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106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6A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* (</w:t>
            </w:r>
            <w:proofErr w:type="spellStart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numpad</w:t>
            </w:r>
            <w:proofErr w:type="spellEnd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)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107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6B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+ (</w:t>
            </w:r>
            <w:proofErr w:type="spellStart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numpad</w:t>
            </w:r>
            <w:proofErr w:type="spellEnd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)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109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6D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- (</w:t>
            </w:r>
            <w:proofErr w:type="spellStart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numpad</w:t>
            </w:r>
            <w:proofErr w:type="spellEnd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)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110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6E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. (</w:t>
            </w:r>
            <w:proofErr w:type="spellStart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numpad</w:t>
            </w:r>
            <w:proofErr w:type="spellEnd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)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111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6F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/ (</w:t>
            </w:r>
            <w:proofErr w:type="spellStart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numpad</w:t>
            </w:r>
            <w:proofErr w:type="spellEnd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)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112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70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F1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113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71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F2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114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72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F3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115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73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F4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116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74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F5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117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75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F6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118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76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F7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119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77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F8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120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78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F9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121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79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F10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122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7A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F11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123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7B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F12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144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90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proofErr w:type="spellStart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Num</w:t>
            </w:r>
            <w:proofErr w:type="spellEnd"/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 xml:space="preserve"> Lock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145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91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Scroll Lock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186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BA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;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187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BB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=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188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BC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,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189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BD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-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190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BE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.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191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BF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/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192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C0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`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219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DB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[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220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DC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\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lastRenderedPageBreak/>
              <w:t>221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DD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]</w:t>
            </w:r>
          </w:p>
        </w:tc>
      </w:tr>
      <w:tr w:rsidR="003A6FF0" w:rsidRPr="003A6FF0" w:rsidTr="003A6FF0">
        <w:trPr>
          <w:tblCellSpacing w:w="0" w:type="dxa"/>
        </w:trPr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222</w:t>
            </w:r>
          </w:p>
        </w:tc>
        <w:tc>
          <w:tcPr>
            <w:tcW w:w="1125" w:type="dxa"/>
            <w:hideMark/>
          </w:tcPr>
          <w:p w:rsidR="003A6FF0" w:rsidRPr="003A6FF0" w:rsidRDefault="003A6FF0" w:rsidP="003A6FF0">
            <w:pPr>
              <w:spacing w:after="60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DE</w:t>
            </w:r>
          </w:p>
        </w:tc>
        <w:tc>
          <w:tcPr>
            <w:tcW w:w="1845" w:type="dxa"/>
            <w:hideMark/>
          </w:tcPr>
          <w:p w:rsidR="003A6FF0" w:rsidRPr="003A6FF0" w:rsidRDefault="003A6FF0" w:rsidP="003A6FF0">
            <w:pPr>
              <w:spacing w:after="60" w:line="240" w:lineRule="atLeast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A6FF0">
              <w:rPr>
                <w:rFonts w:ascii="Verdana" w:eastAsia="Times New Roman" w:hAnsi="Verdana" w:cs="Times New Roman"/>
                <w:sz w:val="16"/>
                <w:szCs w:val="16"/>
              </w:rPr>
              <w:t>'</w:t>
            </w:r>
          </w:p>
        </w:tc>
      </w:tr>
    </w:tbl>
    <w:p w:rsidR="002663B6" w:rsidRDefault="002663B6"/>
    <w:sectPr w:rsidR="002663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FF0"/>
    <w:rsid w:val="002663B6"/>
    <w:rsid w:val="003A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304B40-B8EB-4E8C-B87A-DA0F65443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A6F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6FF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navlocal">
    <w:name w:val="navlocal"/>
    <w:basedOn w:val="Normal"/>
    <w:rsid w:val="003A6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A6FF0"/>
    <w:rPr>
      <w:color w:val="0000FF"/>
      <w:u w:val="single"/>
    </w:rPr>
  </w:style>
  <w:style w:type="character" w:customStyle="1" w:styleId="here">
    <w:name w:val="here"/>
    <w:basedOn w:val="DefaultParagraphFont"/>
    <w:rsid w:val="003A6FF0"/>
  </w:style>
  <w:style w:type="paragraph" w:styleId="NormalWeb">
    <w:name w:val="Normal (Web)"/>
    <w:basedOn w:val="Normal"/>
    <w:uiPriority w:val="99"/>
    <w:semiHidden/>
    <w:unhideWhenUsed/>
    <w:rsid w:val="003A6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A6FF0"/>
  </w:style>
  <w:style w:type="paragraph" w:customStyle="1" w:styleId="note">
    <w:name w:val="note"/>
    <w:basedOn w:val="Normal"/>
    <w:rsid w:val="003A6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hs4">
    <w:name w:val="whs4"/>
    <w:basedOn w:val="Normal"/>
    <w:rsid w:val="003A6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wrap">
    <w:name w:val="nowrap"/>
    <w:basedOn w:val="DefaultParagraphFont"/>
    <w:rsid w:val="003A6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6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sdn.microsoft.com/en-us/library/dd375731(VS.85).aspx" TargetMode="External"/><Relationship Id="rId5" Type="http://schemas.openxmlformats.org/officeDocument/2006/relationships/hyperlink" Target="https://www.indigorose.com/webhelp/ams/Program_Reference/Script_Editor/Events.htm" TargetMode="External"/><Relationship Id="rId4" Type="http://schemas.openxmlformats.org/officeDocument/2006/relationships/hyperlink" Target="https://www.indigorose.com/webhelp/ams/Program_Reference/Misc/General_Info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353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Herizal</dc:creator>
  <cp:keywords/>
  <dc:description/>
  <cp:lastModifiedBy>Muhammad Herizal</cp:lastModifiedBy>
  <cp:revision>1</cp:revision>
  <dcterms:created xsi:type="dcterms:W3CDTF">2017-05-22T19:36:00Z</dcterms:created>
  <dcterms:modified xsi:type="dcterms:W3CDTF">2017-05-22T19:38:00Z</dcterms:modified>
</cp:coreProperties>
</file>